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37" w:rsidRDefault="00D009CD" w:rsidP="00D009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6D2">
        <w:rPr>
          <w:rFonts w:ascii="Times New Roman" w:hAnsi="Times New Roman" w:cs="Times New Roman"/>
          <w:sz w:val="28"/>
          <w:szCs w:val="28"/>
        </w:rPr>
        <w:t>2</w:t>
      </w:r>
    </w:p>
    <w:p w:rsidR="00D009CD" w:rsidRDefault="00D009CD" w:rsidP="00D00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09CD">
        <w:rPr>
          <w:rFonts w:ascii="Times New Roman" w:hAnsi="Times New Roman" w:cs="Times New Roman"/>
          <w:b/>
          <w:sz w:val="28"/>
          <w:szCs w:val="28"/>
        </w:rPr>
        <w:t>Список компаний-участников Свободной земли Тюрингия (Германия)</w:t>
      </w:r>
      <w:bookmarkEnd w:id="0"/>
    </w:p>
    <w:p w:rsidR="00D009CD" w:rsidRDefault="00D009CD" w:rsidP="00D009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87"/>
        <w:gridCol w:w="2657"/>
        <w:gridCol w:w="3172"/>
        <w:gridCol w:w="2410"/>
        <w:gridCol w:w="3402"/>
        <w:gridCol w:w="3260"/>
      </w:tblGrid>
      <w:tr w:rsidR="00D009CD" w:rsidRPr="00D009CD" w:rsidTr="00D009CD">
        <w:tc>
          <w:tcPr>
            <w:tcW w:w="687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7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компании</w:t>
            </w:r>
          </w:p>
        </w:tc>
        <w:tc>
          <w:tcPr>
            <w:tcW w:w="3172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/ выпускаемая продукция</w:t>
            </w:r>
          </w:p>
        </w:tc>
        <w:tc>
          <w:tcPr>
            <w:tcW w:w="2410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402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Что ищут</w:t>
            </w:r>
          </w:p>
        </w:tc>
        <w:tc>
          <w:tcPr>
            <w:tcW w:w="3260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Что предлагают</w:t>
            </w:r>
          </w:p>
        </w:tc>
      </w:tr>
      <w:tr w:rsidR="00D009CD" w:rsidRPr="00D009CD" w:rsidTr="00D009CD">
        <w:tc>
          <w:tcPr>
            <w:tcW w:w="687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7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D009CD" w:rsidRPr="00D009CD" w:rsidRDefault="00D009CD" w:rsidP="00D0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D009CD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09CD">
              <w:rPr>
                <w:rFonts w:ascii="Times New Roman" w:hAnsi="Times New Roman" w:cs="Times New Roman"/>
                <w:bCs/>
              </w:rPr>
              <w:t>Maicom</w:t>
            </w:r>
            <w:proofErr w:type="spellEnd"/>
            <w:r w:rsidRPr="00D009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</w:rPr>
              <w:t>Quarz</w:t>
            </w:r>
            <w:proofErr w:type="spellEnd"/>
            <w:r w:rsidRPr="00D009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</w:rPr>
              <w:t>GmbH</w:t>
            </w:r>
            <w:proofErr w:type="spellEnd"/>
          </w:p>
        </w:tc>
        <w:tc>
          <w:tcPr>
            <w:tcW w:w="3172" w:type="dxa"/>
            <w:vAlign w:val="center"/>
          </w:tcPr>
          <w:p w:rsidR="00D009CD" w:rsidRPr="0088154E" w:rsidRDefault="0088154E" w:rsidP="00604A3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Инжиниринговая компания в сфере микроэлектроники, оптики, машиностроения, металлообработки. Является членом правления кластеров</w:t>
            </w:r>
            <w:r w:rsidRPr="0088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</w:t>
            </w:r>
            <w:proofErr w:type="spellEnd"/>
            <w:r w:rsidRPr="00881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Optonet</w:t>
            </w:r>
            <w:proofErr w:type="spellEnd"/>
            <w:r w:rsidRPr="008815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Зеленоградский кластер микроэлектроники,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Silicon</w:t>
            </w:r>
            <w:r w:rsidRPr="0088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Saxony</w:t>
            </w:r>
            <w:r w:rsidRPr="00881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8154E">
              <w:rPr>
                <w:rFonts w:ascii="Times New Roman" w:hAnsi="Times New Roman" w:cs="Times New Roman"/>
                <w:sz w:val="24"/>
                <w:szCs w:val="24"/>
              </w:rPr>
              <w:t>Региональный кластер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Средней Германии,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Biosaxony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 многих других. Занимаются комплексным проектирование </w:t>
            </w:r>
            <w:r w:rsidR="00604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высокотехнологических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линий, восстановлением и поставкой б.у оборудования, проведением </w:t>
            </w:r>
            <w:r w:rsidR="00604A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НИОКР и прототипирования в области микроэлектроники, электронных компонентов и тонких покрытий, по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ставкой высокочистых материалов</w:t>
            </w:r>
          </w:p>
        </w:tc>
        <w:tc>
          <w:tcPr>
            <w:tcW w:w="2410" w:type="dxa"/>
            <w:vAlign w:val="center"/>
          </w:tcPr>
          <w:p w:rsidR="00D009CD" w:rsidRPr="004176D2" w:rsidRDefault="004176D2" w:rsidP="00D009CD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6" w:history="1">
              <w:r w:rsidR="00604A3F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tt-RU"/>
                </w:rPr>
                <w:t>www.maicomquarz.ru</w:t>
              </w:r>
            </w:hyperlink>
          </w:p>
          <w:p w:rsidR="00347745" w:rsidRPr="00347745" w:rsidRDefault="00347745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04A3F" w:rsidRPr="00347745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7" w:history="1">
              <w:r w:rsidR="00347745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tt-RU"/>
                </w:rPr>
                <w:t>www.maicom-quarz.com</w:t>
              </w:r>
            </w:hyperlink>
          </w:p>
        </w:tc>
        <w:tc>
          <w:tcPr>
            <w:tcW w:w="3402" w:type="dxa"/>
            <w:vAlign w:val="center"/>
          </w:tcPr>
          <w:p w:rsidR="00D009CD" w:rsidRPr="00604A3F" w:rsidRDefault="00604A3F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Установление новых деловых связей</w:t>
            </w:r>
            <w:r w:rsidR="0090086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 компаниями в сфере микроэлектроники, оптики, машиностроения и нефте,газо переработки</w:t>
            </w:r>
          </w:p>
        </w:tc>
        <w:tc>
          <w:tcPr>
            <w:tcW w:w="3260" w:type="dxa"/>
            <w:vAlign w:val="center"/>
          </w:tcPr>
          <w:p w:rsidR="00D009CD" w:rsidRPr="00D009CD" w:rsidRDefault="00604A3F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Занимаются комплексным проектирование  высокотехнологических линий, восстановлением и поставкой б.у оборудования, проведением НИОКР и прототипирования в области микроэлектроники, электронных компонентов и тонких покрытий, по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ставкой высокочистых материалов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88154E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09CD">
              <w:rPr>
                <w:rFonts w:ascii="Times New Roman" w:hAnsi="Times New Roman" w:cs="Times New Roman"/>
                <w:bCs/>
                <w:lang w:val="en-US"/>
              </w:rPr>
              <w:t>ZM</w:t>
            </w:r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Vakuum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GmbH</w:t>
            </w:r>
          </w:p>
        </w:tc>
        <w:tc>
          <w:tcPr>
            <w:tcW w:w="3172" w:type="dxa"/>
            <w:vAlign w:val="center"/>
          </w:tcPr>
          <w:p w:rsidR="00D009CD" w:rsidRPr="00D009CD" w:rsidRDefault="00900867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специализированным предприятием, работающим в области вакуумных технологий.</w:t>
            </w:r>
            <w:r w:rsidR="003F6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Занимаютс</w:t>
            </w:r>
            <w:r w:rsidR="00F0322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0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поставкой и произ</w:t>
            </w:r>
            <w:r w:rsidR="003F69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3222">
              <w:rPr>
                <w:rFonts w:ascii="Times New Roman" w:hAnsi="Times New Roman" w:cs="Times New Roman"/>
                <w:sz w:val="24"/>
                <w:szCs w:val="24"/>
              </w:rPr>
              <w:t>одством вакуумн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>ых насосов и комплексных систем</w:t>
            </w:r>
          </w:p>
        </w:tc>
        <w:tc>
          <w:tcPr>
            <w:tcW w:w="2410" w:type="dxa"/>
            <w:vAlign w:val="center"/>
          </w:tcPr>
          <w:p w:rsidR="00D009CD" w:rsidRPr="00D009CD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03222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www.zm-vakuum.com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нефте-газо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перерабатывающего сектора, фармацевтики, металлургии, химической и холодильной промышленности</w:t>
            </w:r>
          </w:p>
        </w:tc>
        <w:tc>
          <w:tcPr>
            <w:tcW w:w="3260" w:type="dxa"/>
            <w:vAlign w:val="center"/>
          </w:tcPr>
          <w:p w:rsidR="00D009CD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Роторно-пластинчатые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маслоуплотняемые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сухие </w:t>
            </w:r>
            <w:r w:rsidR="003F6907">
              <w:rPr>
                <w:rFonts w:ascii="Times New Roman" w:hAnsi="Times New Roman" w:cs="Times New Roman"/>
                <w:sz w:val="24"/>
                <w:szCs w:val="24"/>
              </w:rPr>
              <w:t>вакуумные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насосы</w:t>
            </w:r>
          </w:p>
          <w:p w:rsidR="00387744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Жидкостно- кольцевые вакуумные насосы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компрессора</w:t>
            </w:r>
          </w:p>
          <w:p w:rsidR="00387744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Мембранные вакуумные насосы</w:t>
            </w:r>
          </w:p>
          <w:p w:rsidR="00387744" w:rsidRPr="00347745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Сухие вакуумные насосы типа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SCROLL</w:t>
            </w:r>
          </w:p>
          <w:p w:rsidR="00387744" w:rsidRPr="00387744" w:rsidRDefault="00387744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87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Разработка вакуумных технологий под заказ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88154E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Sch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>ü</w:t>
            </w: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lken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Form</w:t>
            </w:r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GmbH</w:t>
            </w:r>
          </w:p>
        </w:tc>
        <w:tc>
          <w:tcPr>
            <w:tcW w:w="3172" w:type="dxa"/>
            <w:vAlign w:val="center"/>
          </w:tcPr>
          <w:p w:rsidR="00D009CD" w:rsidRPr="00387744" w:rsidRDefault="00387744" w:rsidP="0038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иал</w:t>
            </w:r>
            <w:r w:rsidR="009D4F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исты в области изготовления слож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ных форм для лит</w:t>
            </w:r>
            <w:proofErr w:type="spellStart"/>
            <w:r w:rsidR="00347745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под давлением</w:t>
            </w:r>
          </w:p>
        </w:tc>
        <w:tc>
          <w:tcPr>
            <w:tcW w:w="2410" w:type="dxa"/>
            <w:vAlign w:val="center"/>
          </w:tcPr>
          <w:p w:rsidR="00D009CD" w:rsidRPr="00387744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7744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www.schuelkenform.de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38774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Компании </w:t>
            </w:r>
            <w:r w:rsidR="0017077F">
              <w:rPr>
                <w:rFonts w:ascii="Times New Roman" w:hAnsi="Times New Roman" w:cs="Times New Roman"/>
                <w:sz w:val="24"/>
                <w:szCs w:val="24"/>
              </w:rPr>
              <w:t>из сферы машиностроения, легкой промышленности, изготовления пластиковой посуды, производство композитов</w:t>
            </w:r>
          </w:p>
        </w:tc>
        <w:tc>
          <w:tcPr>
            <w:tcW w:w="3260" w:type="dxa"/>
            <w:vAlign w:val="center"/>
          </w:tcPr>
          <w:p w:rsidR="00D009CD" w:rsidRDefault="00347745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77F">
              <w:rPr>
                <w:rFonts w:ascii="Times New Roman" w:hAnsi="Times New Roman" w:cs="Times New Roman"/>
                <w:sz w:val="24"/>
                <w:szCs w:val="24"/>
              </w:rPr>
              <w:t>Изготовление многоместных пресс-форм</w:t>
            </w:r>
          </w:p>
          <w:p w:rsidR="0017077F" w:rsidRDefault="0017077F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высокоточных пресс-форм</w:t>
            </w:r>
          </w:p>
          <w:p w:rsidR="009D4F36" w:rsidRPr="00D009CD" w:rsidRDefault="009D4F36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Сервисные услуги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88154E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09CD">
              <w:rPr>
                <w:rFonts w:ascii="Times New Roman" w:hAnsi="Times New Roman" w:cs="Times New Roman"/>
                <w:bCs/>
                <w:lang w:val="en-US"/>
              </w:rPr>
              <w:t>SAMAG</w:t>
            </w:r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Saalfelder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Werkzeugmaschinen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GmbH</w:t>
            </w:r>
          </w:p>
        </w:tc>
        <w:tc>
          <w:tcPr>
            <w:tcW w:w="3172" w:type="dxa"/>
            <w:vAlign w:val="center"/>
          </w:tcPr>
          <w:p w:rsidR="00D009CD" w:rsidRPr="00D9544B" w:rsidRDefault="00D9544B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Производители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ных решений</w:t>
            </w:r>
            <w:r w:rsidR="009D4F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 области мета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ллообработки: центров и станков для глубокого сверления</w:t>
            </w:r>
          </w:p>
        </w:tc>
        <w:tc>
          <w:tcPr>
            <w:tcW w:w="2410" w:type="dxa"/>
            <w:vAlign w:val="center"/>
          </w:tcPr>
          <w:p w:rsidR="00D009CD" w:rsidRPr="00D9544B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9544B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www.samag.de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9D4F36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Компании-производители</w:t>
            </w:r>
            <w:r w:rsidR="00130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 компонентов</w:t>
            </w:r>
            <w:r w:rsidR="00BB7D7A">
              <w:rPr>
                <w:rFonts w:ascii="Times New Roman" w:hAnsi="Times New Roman" w:cs="Times New Roman"/>
                <w:sz w:val="24"/>
                <w:szCs w:val="24"/>
              </w:rPr>
              <w:t>, предприятия, занимающиеся мета</w:t>
            </w:r>
            <w:r w:rsidR="0013056C">
              <w:rPr>
                <w:rFonts w:ascii="Times New Roman" w:hAnsi="Times New Roman" w:cs="Times New Roman"/>
                <w:sz w:val="24"/>
                <w:szCs w:val="24"/>
              </w:rPr>
              <w:t>ллообработкой</w:t>
            </w:r>
          </w:p>
        </w:tc>
        <w:tc>
          <w:tcPr>
            <w:tcW w:w="3260" w:type="dxa"/>
            <w:vAlign w:val="center"/>
          </w:tcPr>
          <w:p w:rsidR="00D009CD" w:rsidRDefault="00D9544B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Многошпинде</w:t>
            </w:r>
            <w:proofErr w:type="spellStart"/>
            <w:r w:rsidR="009D4F36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горизонтальные обрабатывающие центры (2-4 шпинделя)</w:t>
            </w:r>
          </w:p>
          <w:p w:rsidR="00D9544B" w:rsidRDefault="00D9544B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Сверлильно-фрезерные центры для инструментального производства и изготовления пресс-форм</w:t>
            </w:r>
          </w:p>
          <w:p w:rsidR="00D9544B" w:rsidRDefault="00D9544B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ногошпиндельные (1-6 шпинделей) станки для глубокого сверления</w:t>
            </w:r>
          </w:p>
          <w:p w:rsidR="00D9544B" w:rsidRDefault="00D9544B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77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пец.станки</w:t>
            </w:r>
            <w:proofErr w:type="spellEnd"/>
          </w:p>
          <w:p w:rsidR="00D9544B" w:rsidRDefault="00D9544B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втоматизированные</w:t>
            </w:r>
            <w:r w:rsidR="0013056C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  <w:p w:rsidR="0013056C" w:rsidRPr="00D9544B" w:rsidRDefault="0013056C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зготовление малых серий и прототипов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88154E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Colandis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GmbH</w:t>
            </w:r>
          </w:p>
        </w:tc>
        <w:tc>
          <w:tcPr>
            <w:tcW w:w="3172" w:type="dxa"/>
            <w:vAlign w:val="center"/>
          </w:tcPr>
          <w:p w:rsidR="00D009CD" w:rsidRPr="00D009CD" w:rsidRDefault="001305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 для высокочистых комнат</w:t>
            </w:r>
          </w:p>
        </w:tc>
        <w:tc>
          <w:tcPr>
            <w:tcW w:w="2410" w:type="dxa"/>
            <w:vAlign w:val="center"/>
          </w:tcPr>
          <w:p w:rsidR="00D009CD" w:rsidRPr="00D009CD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3056C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www.colandis.com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375C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медтехники, фармацевтические предприятия, производство микроэлектроники, оптики, оптоэлектроники</w:t>
            </w:r>
          </w:p>
        </w:tc>
        <w:tc>
          <w:tcPr>
            <w:tcW w:w="3260" w:type="dxa"/>
            <w:vAlign w:val="center"/>
          </w:tcPr>
          <w:p w:rsidR="00D009CD" w:rsidRDefault="001305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системы очистки воздуха для чистых помещений</w:t>
            </w:r>
          </w:p>
          <w:p w:rsidR="00375C6C" w:rsidRDefault="001305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5C6C"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Модульные системы для очистки воздуха на чистых производствах</w:t>
            </w:r>
          </w:p>
          <w:p w:rsidR="0013056C" w:rsidRPr="00D009CD" w:rsidRDefault="00375C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кожухи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 и оргтехники на чистых производствах </w:t>
            </w:r>
          </w:p>
        </w:tc>
      </w:tr>
      <w:tr w:rsidR="00D009CD" w:rsidRPr="00375C6C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D009CD" w:rsidRDefault="00D009CD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009CD">
              <w:rPr>
                <w:rFonts w:ascii="Times New Roman" w:hAnsi="Times New Roman" w:cs="Times New Roman"/>
                <w:bCs/>
                <w:lang w:val="en-US"/>
              </w:rPr>
              <w:t>Friese</w:t>
            </w:r>
            <w:proofErr w:type="spellEnd"/>
            <w:r w:rsidRPr="0088154E">
              <w:rPr>
                <w:rFonts w:ascii="Times New Roman" w:hAnsi="Times New Roman" w:cs="Times New Roman"/>
                <w:bCs/>
              </w:rPr>
              <w:t xml:space="preserve"> </w:t>
            </w:r>
            <w:r w:rsidRPr="00D009CD">
              <w:rPr>
                <w:rFonts w:ascii="Times New Roman" w:hAnsi="Times New Roman" w:cs="Times New Roman"/>
                <w:bCs/>
                <w:lang w:val="en-US"/>
              </w:rPr>
              <w:t>GmbH</w:t>
            </w:r>
          </w:p>
        </w:tc>
        <w:tc>
          <w:tcPr>
            <w:tcW w:w="3172" w:type="dxa"/>
            <w:vAlign w:val="center"/>
          </w:tcPr>
          <w:p w:rsidR="00D009CD" w:rsidRPr="00375C6C" w:rsidRDefault="00375C6C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Производители гофр валов</w:t>
            </w:r>
            <w:r w:rsidR="0044470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 спец покрытием </w:t>
            </w:r>
          </w:p>
        </w:tc>
        <w:tc>
          <w:tcPr>
            <w:tcW w:w="2410" w:type="dxa"/>
            <w:vAlign w:val="center"/>
          </w:tcPr>
          <w:p w:rsidR="00D009CD" w:rsidRPr="00375C6C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12" w:history="1">
              <w:r w:rsidR="00375C6C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tt-RU"/>
                </w:rPr>
                <w:t>www.friese-rockwelle.de</w:t>
              </w:r>
            </w:hyperlink>
          </w:p>
        </w:tc>
        <w:tc>
          <w:tcPr>
            <w:tcW w:w="3402" w:type="dxa"/>
            <w:vAlign w:val="center"/>
          </w:tcPr>
          <w:p w:rsidR="00D009CD" w:rsidRPr="00375C6C" w:rsidRDefault="00375C6C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Полиграфические предприятия</w:t>
            </w:r>
          </w:p>
        </w:tc>
        <w:tc>
          <w:tcPr>
            <w:tcW w:w="3260" w:type="dxa"/>
            <w:vAlign w:val="center"/>
          </w:tcPr>
          <w:p w:rsidR="00D009CD" w:rsidRDefault="00375C6C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Гофр валы</w:t>
            </w:r>
          </w:p>
          <w:p w:rsidR="00375C6C" w:rsidRDefault="00375C6C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</w:t>
            </w:r>
            <w:r w:rsidR="0044470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бжимные валы</w:t>
            </w:r>
          </w:p>
          <w:p w:rsidR="00444705" w:rsidRDefault="00444705" w:rsidP="00D009C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леевые валы</w:t>
            </w:r>
          </w:p>
          <w:p w:rsidR="00444705" w:rsidRPr="00375C6C" w:rsidRDefault="00444705" w:rsidP="0034774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3477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азличые кассеты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375C6C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57" w:type="dxa"/>
            <w:vAlign w:val="center"/>
          </w:tcPr>
          <w:p w:rsidR="00D009CD" w:rsidRPr="00150779" w:rsidRDefault="00150779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009CD">
              <w:rPr>
                <w:rFonts w:ascii="Times New Roman" w:hAnsi="Times New Roman" w:cs="Times New Roman"/>
                <w:bCs/>
              </w:rPr>
              <w:t>SPORTident</w:t>
            </w:r>
            <w:proofErr w:type="spellEnd"/>
            <w:r w:rsidRPr="00D009C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09CD">
              <w:rPr>
                <w:rFonts w:ascii="Times New Roman" w:hAnsi="Times New Roman" w:cs="Times New Roman"/>
                <w:bCs/>
              </w:rPr>
              <w:t>GmbH</w:t>
            </w:r>
            <w:proofErr w:type="spellEnd"/>
          </w:p>
        </w:tc>
        <w:tc>
          <w:tcPr>
            <w:tcW w:w="3172" w:type="dxa"/>
            <w:vAlign w:val="center"/>
          </w:tcPr>
          <w:p w:rsidR="00D009CD" w:rsidRPr="00D009CD" w:rsidRDefault="006945D6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Системные решения для хронометража во время соревнований на открытом воздухе</w:t>
            </w:r>
          </w:p>
        </w:tc>
        <w:tc>
          <w:tcPr>
            <w:tcW w:w="2410" w:type="dxa"/>
            <w:vAlign w:val="center"/>
          </w:tcPr>
          <w:p w:rsidR="00D009CD" w:rsidRPr="00D009CD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77C0A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www.sportident.com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377C0A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Компании-организации соревнований по триатлону, спортивному ориентированию, бегу и пр.</w:t>
            </w:r>
          </w:p>
        </w:tc>
        <w:tc>
          <w:tcPr>
            <w:tcW w:w="3260" w:type="dxa"/>
            <w:vAlign w:val="center"/>
          </w:tcPr>
          <w:p w:rsidR="00D009CD" w:rsidRDefault="006945D6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RFID</w:t>
            </w:r>
            <w:r w:rsidRPr="00694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метки</w:t>
            </w:r>
          </w:p>
          <w:p w:rsidR="006945D6" w:rsidRDefault="006945D6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 фиксации личных результатов спортсменов во время соревнований</w:t>
            </w:r>
          </w:p>
          <w:p w:rsidR="006945D6" w:rsidRPr="006945D6" w:rsidRDefault="006945D6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омпасы для спортивного ориентирования 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D009CD" w:rsidRDefault="00150779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50779">
              <w:rPr>
                <w:rFonts w:ascii="Times New Roman" w:hAnsi="Times New Roman" w:cs="Times New Roman"/>
                <w:bCs/>
                <w:lang w:val="en-US"/>
              </w:rPr>
              <w:t xml:space="preserve">item </w:t>
            </w:r>
            <w:proofErr w:type="spellStart"/>
            <w:r w:rsidRPr="00150779">
              <w:rPr>
                <w:rFonts w:ascii="Times New Roman" w:hAnsi="Times New Roman" w:cs="Times New Roman"/>
                <w:bCs/>
                <w:lang w:val="en-US"/>
              </w:rPr>
              <w:t>Industrietechnik</w:t>
            </w:r>
            <w:proofErr w:type="spellEnd"/>
            <w:r w:rsidRPr="00150779">
              <w:rPr>
                <w:rFonts w:ascii="Times New Roman" w:hAnsi="Times New Roman" w:cs="Times New Roman"/>
                <w:bCs/>
                <w:lang w:val="en-US"/>
              </w:rPr>
              <w:t xml:space="preserve"> GmbH</w:t>
            </w:r>
          </w:p>
        </w:tc>
        <w:tc>
          <w:tcPr>
            <w:tcW w:w="3172" w:type="dxa"/>
            <w:vAlign w:val="center"/>
          </w:tcPr>
          <w:p w:rsidR="00377C0A" w:rsidRPr="00377C0A" w:rsidRDefault="00377C0A" w:rsidP="0037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 w:rsidR="00BB7D7A">
              <w:rPr>
                <w:rFonts w:ascii="Times New Roman" w:hAnsi="Times New Roman" w:cs="Times New Roman"/>
                <w:sz w:val="24"/>
                <w:szCs w:val="24"/>
              </w:rPr>
              <w:t>мные решения в сфере оснастки производств и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онлайн.</w:t>
            </w:r>
            <w:r>
              <w:t xml:space="preserve"> </w:t>
            </w:r>
          </w:p>
          <w:p w:rsidR="00D009CD" w:rsidRPr="00D009CD" w:rsidRDefault="00CF7F84" w:rsidP="0037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77C0A" w:rsidRPr="00377C0A">
              <w:rPr>
                <w:rFonts w:ascii="Times New Roman" w:hAnsi="Times New Roman" w:cs="Times New Roman"/>
                <w:sz w:val="24"/>
                <w:szCs w:val="24"/>
              </w:rPr>
              <w:t>вляетс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пионером в создании модульных систем для промышленного применения. Р</w:t>
            </w:r>
            <w:r w:rsidR="00377C0A" w:rsidRPr="00377C0A">
              <w:rPr>
                <w:rFonts w:ascii="Times New Roman" w:hAnsi="Times New Roman" w:cs="Times New Roman"/>
                <w:sz w:val="24"/>
                <w:szCs w:val="24"/>
              </w:rPr>
              <w:t>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абатывает и продает </w:t>
            </w:r>
            <w:r w:rsidR="00377C0A" w:rsidRPr="00377C0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для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остроения, систем фиксации и обеспечения заводов</w:t>
            </w:r>
            <w:r w:rsidR="00377C0A" w:rsidRPr="00377C0A">
              <w:rPr>
                <w:rFonts w:ascii="Times New Roman" w:hAnsi="Times New Roman" w:cs="Times New Roman"/>
                <w:sz w:val="24"/>
                <w:szCs w:val="24"/>
              </w:rPr>
              <w:t xml:space="preserve"> с 1976 года. Сегодня ассортимент изделий включает более 3000 высококачественных компонентов, предназначенных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использования в машиностроении</w:t>
            </w:r>
            <w:r w:rsidR="00377C0A" w:rsidRPr="00377C0A">
              <w:rPr>
                <w:rFonts w:ascii="Times New Roman" w:hAnsi="Times New Roman" w:cs="Times New Roman"/>
                <w:sz w:val="24"/>
                <w:szCs w:val="24"/>
              </w:rPr>
              <w:t>,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 автоматизации</w:t>
            </w:r>
            <w:r w:rsidR="00BB7D7A">
              <w:rPr>
                <w:rFonts w:ascii="Times New Roman" w:hAnsi="Times New Roman" w:cs="Times New Roman"/>
                <w:sz w:val="24"/>
                <w:szCs w:val="24"/>
              </w:rPr>
              <w:t xml:space="preserve">, оснащении промышленных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2410" w:type="dxa"/>
            <w:vAlign w:val="center"/>
          </w:tcPr>
          <w:p w:rsidR="00D009CD" w:rsidRPr="00D009CD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75607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www.item24.de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009CD" w:rsidRDefault="00CF7F8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Мобильные конструкции из металлического профиля для оснастки заводов и производств</w:t>
            </w:r>
          </w:p>
          <w:p w:rsidR="00CF7F84" w:rsidRDefault="00CF7F84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5607">
              <w:rPr>
                <w:rFonts w:ascii="Times New Roman" w:hAnsi="Times New Roman" w:cs="Times New Roman"/>
                <w:sz w:val="24"/>
                <w:szCs w:val="24"/>
              </w:rPr>
              <w:t xml:space="preserve"> Эргономичная мебель для сотрудников</w:t>
            </w:r>
          </w:p>
          <w:p w:rsidR="00775607" w:rsidRDefault="00775607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Мобильные системы хранения, изготовленные из металлического профиля </w:t>
            </w:r>
          </w:p>
          <w:p w:rsidR="00775607" w:rsidRDefault="00775607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езопасные металлические лестницы и платформы</w:t>
            </w:r>
          </w:p>
          <w:p w:rsidR="00775607" w:rsidRDefault="00775607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Специальные модульные системы защиты оборудования</w:t>
            </w:r>
          </w:p>
          <w:p w:rsidR="00775607" w:rsidRPr="00D009CD" w:rsidRDefault="009D4F36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автоматизации производств</w:t>
            </w:r>
          </w:p>
        </w:tc>
      </w:tr>
      <w:tr w:rsidR="00D009CD" w:rsidRPr="00D009CD" w:rsidTr="00D009CD">
        <w:tc>
          <w:tcPr>
            <w:tcW w:w="687" w:type="dxa"/>
          </w:tcPr>
          <w:p w:rsidR="00D009CD" w:rsidRPr="00D009CD" w:rsidRDefault="00D009CD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D009CD" w:rsidRPr="00D009CD" w:rsidRDefault="00150779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0779">
              <w:rPr>
                <w:rFonts w:ascii="Times New Roman" w:hAnsi="Times New Roman" w:cs="Times New Roman"/>
                <w:bCs/>
              </w:rPr>
              <w:t xml:space="preserve">PORTEC </w:t>
            </w:r>
            <w:proofErr w:type="spellStart"/>
            <w:r w:rsidRPr="00150779">
              <w:rPr>
                <w:rFonts w:ascii="Times New Roman" w:hAnsi="Times New Roman" w:cs="Times New Roman"/>
                <w:bCs/>
              </w:rPr>
              <w:t>GmbH</w:t>
            </w:r>
            <w:proofErr w:type="spellEnd"/>
          </w:p>
        </w:tc>
        <w:tc>
          <w:tcPr>
            <w:tcW w:w="3172" w:type="dxa"/>
            <w:vAlign w:val="center"/>
          </w:tcPr>
          <w:p w:rsidR="00347745" w:rsidRP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Прототипы и малые серии в металле &amp; пластмассе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омпания </w:t>
            </w:r>
            <w:proofErr w:type="spellStart"/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Portec</w:t>
            </w:r>
            <w:proofErr w:type="spellEnd"/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GmbH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сопровождает процессы 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разработки продуктов, процессы оптимизации для своих клиентов, прежде всего, что касается разработок и </w:t>
            </w:r>
            <w:proofErr w:type="spellStart"/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предсерийных</w:t>
            </w:r>
            <w:proofErr w:type="spellEnd"/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 этапов во всех развивающихся областях. При помощи специального 3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- программного обеспечения готовится модель прототипа (сканирование, конструирование, имитационное моделирование). Многообразная комбинация технологий из 3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-печати и технологий литья позволяет изготавливать демонстрационные и функциональные изделия в металле (от алюминия до стали) или в пластмассе ((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- или литьевые материалы). Для различных отраслей поставляются специальные 3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- изделия: функциональные изделия, если достаточно 3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-материала; разовые модели на прецизионном литье; демонстрационные материалы в медицине</w:t>
            </w:r>
          </w:p>
          <w:p w:rsid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45" w:rsidRP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методы:</w:t>
            </w:r>
          </w:p>
          <w:p w:rsidR="00347745" w:rsidRP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 -печать (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7745" w:rsidRP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Технологии вакуумного литья (кюветы/чаши)</w:t>
            </w:r>
          </w:p>
          <w:p w:rsidR="00D009CD" w:rsidRPr="00347745" w:rsidRDefault="00347745" w:rsidP="00347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Технологии Rapid Tooling (</w:t>
            </w:r>
            <w:proofErr w:type="spellStart"/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напр</w:t>
            </w:r>
            <w:proofErr w:type="spellEnd"/>
            <w:r w:rsidRPr="00347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Laser-Caving)</w:t>
            </w:r>
          </w:p>
        </w:tc>
        <w:tc>
          <w:tcPr>
            <w:tcW w:w="2410" w:type="dxa"/>
            <w:vAlign w:val="center"/>
          </w:tcPr>
          <w:p w:rsidR="00D009CD" w:rsidRPr="00D009CD" w:rsidRDefault="004176D2" w:rsidP="00347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47745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www.portec-gmbh.de</w:t>
              </w:r>
            </w:hyperlink>
          </w:p>
        </w:tc>
        <w:tc>
          <w:tcPr>
            <w:tcW w:w="3402" w:type="dxa"/>
            <w:vAlign w:val="center"/>
          </w:tcPr>
          <w:p w:rsidR="00D009CD" w:rsidRPr="00D009CD" w:rsidRDefault="00D009CD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47745" w:rsidRDefault="00347745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Услуги по разработке и развитию: дизайн, инжиниринг (FEM/м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оделирование),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</w:t>
            </w:r>
          </w:p>
          <w:p w:rsidR="00D009CD" w:rsidRPr="00D009CD" w:rsidRDefault="00347745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модели для оптимизации производства, многократная поставка прототипов, детали </w:t>
            </w:r>
            <w:proofErr w:type="spellStart"/>
            <w:r w:rsidRPr="00347745">
              <w:rPr>
                <w:rFonts w:ascii="Times New Roman" w:hAnsi="Times New Roman" w:cs="Times New Roman"/>
                <w:sz w:val="24"/>
                <w:szCs w:val="24"/>
              </w:rPr>
              <w:t>малосерийного</w:t>
            </w:r>
            <w:proofErr w:type="spellEnd"/>
            <w:r w:rsidRPr="0034774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из 3D-печати, вакуумное литье (пластмасса) или прецизионное литье (металл), модели для прецизионного литья</w:t>
            </w:r>
          </w:p>
        </w:tc>
      </w:tr>
      <w:tr w:rsidR="00150779" w:rsidRPr="00D009CD" w:rsidTr="00D009CD">
        <w:tc>
          <w:tcPr>
            <w:tcW w:w="687" w:type="dxa"/>
          </w:tcPr>
          <w:p w:rsidR="00150779" w:rsidRPr="00D009CD" w:rsidRDefault="00150779" w:rsidP="00D009C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150779" w:rsidRPr="00150779" w:rsidRDefault="00150779" w:rsidP="00D009CD">
            <w:pPr>
              <w:pStyle w:val="a5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ATURIS</w:t>
            </w:r>
          </w:p>
        </w:tc>
        <w:tc>
          <w:tcPr>
            <w:tcW w:w="3172" w:type="dxa"/>
            <w:vAlign w:val="center"/>
          </w:tcPr>
          <w:p w:rsidR="00150779" w:rsidRPr="00D009CD" w:rsidRDefault="00975789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89">
              <w:rPr>
                <w:rFonts w:ascii="Times New Roman" w:hAnsi="Times New Roman" w:cs="Times New Roman"/>
                <w:sz w:val="24"/>
                <w:szCs w:val="24"/>
              </w:rPr>
              <w:t>Разработчики оптимального тайм-менеджмента для крупных промышленных предприятий с учетом циркадных ритмов при планировании посменного труда</w:t>
            </w:r>
          </w:p>
        </w:tc>
        <w:tc>
          <w:tcPr>
            <w:tcW w:w="2410" w:type="dxa"/>
            <w:vAlign w:val="center"/>
          </w:tcPr>
          <w:p w:rsidR="00150779" w:rsidRPr="00D009CD" w:rsidRDefault="004176D2" w:rsidP="00D0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75789" w:rsidRPr="0034774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www.aturis.com</w:t>
              </w:r>
            </w:hyperlink>
          </w:p>
        </w:tc>
        <w:tc>
          <w:tcPr>
            <w:tcW w:w="3402" w:type="dxa"/>
            <w:vAlign w:val="center"/>
          </w:tcPr>
          <w:p w:rsidR="00150779" w:rsidRPr="00D009CD" w:rsidRDefault="00975789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с посменным графиком работы</w:t>
            </w:r>
          </w:p>
        </w:tc>
        <w:tc>
          <w:tcPr>
            <w:tcW w:w="3260" w:type="dxa"/>
            <w:vAlign w:val="center"/>
          </w:tcPr>
          <w:p w:rsidR="00150779" w:rsidRPr="00D009CD" w:rsidRDefault="00975789" w:rsidP="00D0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78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 оптимального тайм-менеджмента для сотрудников </w:t>
            </w:r>
            <w:r w:rsidR="006C1154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с посменным графиком </w:t>
            </w:r>
            <w:r w:rsidRPr="00975789">
              <w:rPr>
                <w:rFonts w:ascii="Times New Roman" w:hAnsi="Times New Roman" w:cs="Times New Roman"/>
                <w:sz w:val="24"/>
                <w:szCs w:val="24"/>
              </w:rPr>
              <w:t xml:space="preserve"> для оптимизации работы, улучшения производит</w:t>
            </w:r>
            <w:r w:rsidR="00347745">
              <w:rPr>
                <w:rFonts w:ascii="Times New Roman" w:hAnsi="Times New Roman" w:cs="Times New Roman"/>
                <w:sz w:val="24"/>
                <w:szCs w:val="24"/>
              </w:rPr>
              <w:t>ельности труда и снижения травм</w:t>
            </w:r>
          </w:p>
        </w:tc>
      </w:tr>
    </w:tbl>
    <w:p w:rsidR="00D009CD" w:rsidRPr="00D009CD" w:rsidRDefault="00D009CD" w:rsidP="00D009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09CD" w:rsidRPr="00D009CD" w:rsidSect="00D009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LGC Sans;Arial Unicode 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5B5B"/>
    <w:multiLevelType w:val="hybridMultilevel"/>
    <w:tmpl w:val="F0F46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04"/>
    <w:rsid w:val="00066704"/>
    <w:rsid w:val="001108F9"/>
    <w:rsid w:val="0013056C"/>
    <w:rsid w:val="00150779"/>
    <w:rsid w:val="0017077F"/>
    <w:rsid w:val="0018044E"/>
    <w:rsid w:val="00347745"/>
    <w:rsid w:val="00375C6C"/>
    <w:rsid w:val="00377C0A"/>
    <w:rsid w:val="00387744"/>
    <w:rsid w:val="003D7B69"/>
    <w:rsid w:val="003F6907"/>
    <w:rsid w:val="004176D2"/>
    <w:rsid w:val="00444705"/>
    <w:rsid w:val="00604A3F"/>
    <w:rsid w:val="006945D6"/>
    <w:rsid w:val="006C1154"/>
    <w:rsid w:val="00775607"/>
    <w:rsid w:val="0088154E"/>
    <w:rsid w:val="00900867"/>
    <w:rsid w:val="00975789"/>
    <w:rsid w:val="009D4F36"/>
    <w:rsid w:val="00BB7D7A"/>
    <w:rsid w:val="00CF7F84"/>
    <w:rsid w:val="00D009CD"/>
    <w:rsid w:val="00D9544B"/>
    <w:rsid w:val="00F0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5E00"/>
  <w15:docId w15:val="{0AAD6E12-D769-4B3B-A00E-5B0B59D8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9CD"/>
    <w:pPr>
      <w:ind w:left="720"/>
      <w:contextualSpacing/>
    </w:pPr>
  </w:style>
  <w:style w:type="paragraph" w:customStyle="1" w:styleId="a5">
    <w:name w:val="Базовый"/>
    <w:rsid w:val="00D009CD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;Times New Roma" w:eastAsia="DejaVu LGC Sans;Arial Unicode M" w:hAnsi="Liberation Serif;Times New Roma" w:cs="DejaVu LGC Sans;Arial Unicode M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604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-vakuum.com/startseite.html" TargetMode="External"/><Relationship Id="rId13" Type="http://schemas.openxmlformats.org/officeDocument/2006/relationships/hyperlink" Target="https://www.sportiden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icom-quarz.com/" TargetMode="External"/><Relationship Id="rId12" Type="http://schemas.openxmlformats.org/officeDocument/2006/relationships/hyperlink" Target="http://www.friese-rockwelle.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turi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icomquarz.ru" TargetMode="External"/><Relationship Id="rId11" Type="http://schemas.openxmlformats.org/officeDocument/2006/relationships/hyperlink" Target="https://www.colandi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rtec-gmbh.de/" TargetMode="External"/><Relationship Id="rId10" Type="http://schemas.openxmlformats.org/officeDocument/2006/relationships/hyperlink" Target="https://www.samag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uelkenform.de/" TargetMode="External"/><Relationship Id="rId14" Type="http://schemas.openxmlformats.org/officeDocument/2006/relationships/hyperlink" Target="https://www.item24.d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6B2E-90B8-4CA4-A7ED-AF629D57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Трегубова Евгения</dc:creator>
  <cp:lastModifiedBy>Трегубова Евгения</cp:lastModifiedBy>
  <cp:revision>6</cp:revision>
  <dcterms:created xsi:type="dcterms:W3CDTF">2018-08-09T13:01:00Z</dcterms:created>
  <dcterms:modified xsi:type="dcterms:W3CDTF">2018-08-14T13:29:00Z</dcterms:modified>
</cp:coreProperties>
</file>